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0EB7A" w14:textId="079F4651" w:rsidR="003878ED" w:rsidRDefault="0075171F" w:rsidP="003878ED">
      <w:pPr>
        <w:tabs>
          <w:tab w:val="left" w:pos="5940"/>
        </w:tabs>
        <w:snapToGrid w:val="0"/>
        <w:spacing w:line="440" w:lineRule="exact"/>
        <w:jc w:val="center"/>
        <w:rPr>
          <w:rFonts w:eastAsia="標楷體"/>
          <w:sz w:val="44"/>
        </w:rPr>
      </w:pPr>
      <w:r w:rsidRPr="003878ED">
        <w:rPr>
          <w:rFonts w:eastAsia="標楷體"/>
          <w:b/>
          <w:sz w:val="40"/>
          <w:szCs w:val="40"/>
        </w:rPr>
        <w:t>NTHU</w:t>
      </w:r>
      <w:r w:rsidR="001B5C04" w:rsidRPr="003878ED">
        <w:rPr>
          <w:rFonts w:eastAsia="標楷體" w:hint="eastAsia"/>
          <w:b/>
          <w:sz w:val="40"/>
          <w:szCs w:val="40"/>
        </w:rPr>
        <w:t xml:space="preserve"> </w:t>
      </w:r>
      <w:r w:rsidR="003878ED" w:rsidRPr="003878ED">
        <w:rPr>
          <w:rFonts w:eastAsia="標楷體"/>
          <w:b/>
          <w:sz w:val="40"/>
          <w:szCs w:val="40"/>
        </w:rPr>
        <w:t>Department of Chemical Engineering</w:t>
      </w:r>
    </w:p>
    <w:p w14:paraId="72A7F1A4" w14:textId="41089A7F" w:rsidR="001B5C04" w:rsidRPr="0058013A" w:rsidRDefault="00A2154B" w:rsidP="0058013A">
      <w:pPr>
        <w:tabs>
          <w:tab w:val="left" w:pos="5940"/>
        </w:tabs>
        <w:wordWrap w:val="0"/>
        <w:snapToGrid w:val="0"/>
        <w:spacing w:line="440" w:lineRule="exact"/>
        <w:jc w:val="right"/>
        <w:rPr>
          <w:rFonts w:eastAsia="標楷體"/>
        </w:rPr>
      </w:pPr>
      <w:r>
        <w:rPr>
          <w:rFonts w:eastAsia="標楷體"/>
          <w:b/>
          <w:bCs/>
          <w:sz w:val="36"/>
          <w:szCs w:val="36"/>
        </w:rPr>
        <w:t xml:space="preserve">Bruker </w:t>
      </w:r>
      <w:r w:rsidR="00705F19">
        <w:rPr>
          <w:rFonts w:eastAsia="標楷體"/>
          <w:b/>
          <w:bCs/>
          <w:sz w:val="36"/>
          <w:szCs w:val="36"/>
        </w:rPr>
        <w:t xml:space="preserve">D8A25 </w:t>
      </w:r>
      <w:r>
        <w:rPr>
          <w:rFonts w:eastAsia="標楷體"/>
          <w:b/>
          <w:bCs/>
          <w:sz w:val="36"/>
          <w:szCs w:val="36"/>
        </w:rPr>
        <w:t xml:space="preserve">XRD </w:t>
      </w:r>
      <w:r w:rsidR="003878ED">
        <w:rPr>
          <w:rFonts w:eastAsia="標楷體"/>
          <w:b/>
          <w:sz w:val="36"/>
          <w:szCs w:val="36"/>
        </w:rPr>
        <w:t>Requisition</w:t>
      </w:r>
      <w:r w:rsidR="0058013A">
        <w:rPr>
          <w:rFonts w:eastAsia="標楷體"/>
          <w:b/>
          <w:sz w:val="36"/>
          <w:szCs w:val="36"/>
        </w:rPr>
        <w:t xml:space="preserve"> </w:t>
      </w:r>
      <w:r w:rsidR="00F608C2">
        <w:rPr>
          <w:rFonts w:eastAsia="標楷體"/>
          <w:b/>
          <w:sz w:val="36"/>
          <w:szCs w:val="36"/>
        </w:rPr>
        <w:t xml:space="preserve">  </w:t>
      </w:r>
      <w:r w:rsidR="0058013A">
        <w:rPr>
          <w:rFonts w:eastAsia="標楷體"/>
          <w:b/>
          <w:sz w:val="36"/>
          <w:szCs w:val="36"/>
        </w:rPr>
        <w:t xml:space="preserve"> </w:t>
      </w:r>
      <w:r w:rsidR="0058013A" w:rsidRPr="0058013A">
        <w:rPr>
          <w:rFonts w:eastAsia="標楷體"/>
        </w:rPr>
        <w:t xml:space="preserve">Date:    </w:t>
      </w:r>
      <w:r w:rsidR="00F608C2">
        <w:rPr>
          <w:rFonts w:eastAsia="標楷體"/>
        </w:rPr>
        <w:t>/</w:t>
      </w:r>
      <w:r w:rsidR="0058013A" w:rsidRPr="0058013A">
        <w:rPr>
          <w:rFonts w:eastAsia="標楷體"/>
        </w:rPr>
        <w:t xml:space="preserve">  </w:t>
      </w:r>
      <w:r w:rsidR="00F608C2">
        <w:rPr>
          <w:rFonts w:eastAsia="標楷體"/>
        </w:rPr>
        <w:t xml:space="preserve"> /</w:t>
      </w:r>
      <w:r w:rsidR="0058013A" w:rsidRPr="0058013A">
        <w:rPr>
          <w:rFonts w:eastAsia="標楷體"/>
        </w:rPr>
        <w:t xml:space="preserve">  </w:t>
      </w:r>
      <w:r w:rsidR="00F608C2">
        <w:rPr>
          <w:rFonts w:eastAsia="標楷體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5"/>
        <w:gridCol w:w="440"/>
        <w:gridCol w:w="2268"/>
        <w:gridCol w:w="193"/>
        <w:gridCol w:w="2635"/>
        <w:gridCol w:w="207"/>
        <w:gridCol w:w="2346"/>
      </w:tblGrid>
      <w:tr w:rsidR="00540F09" w:rsidRPr="00A01183" w14:paraId="15B3B9EA" w14:textId="77777777" w:rsidTr="00670A4C">
        <w:trPr>
          <w:cantSplit/>
          <w:trHeight w:val="655"/>
          <w:jc w:val="center"/>
        </w:trPr>
        <w:tc>
          <w:tcPr>
            <w:tcW w:w="2105" w:type="dxa"/>
            <w:vAlign w:val="center"/>
          </w:tcPr>
          <w:p w14:paraId="59059D19" w14:textId="6EC3AEB1" w:rsidR="005C1435" w:rsidRPr="00A01183" w:rsidRDefault="005C1435">
            <w:pPr>
              <w:tabs>
                <w:tab w:val="left" w:pos="59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Instrument</w:t>
            </w:r>
          </w:p>
        </w:tc>
        <w:tc>
          <w:tcPr>
            <w:tcW w:w="8089" w:type="dxa"/>
            <w:gridSpan w:val="6"/>
            <w:vAlign w:val="center"/>
          </w:tcPr>
          <w:p w14:paraId="4768ACA3" w14:textId="77777777" w:rsidR="000669BC" w:rsidRPr="00A01183" w:rsidRDefault="00A2154B" w:rsidP="00DE37A9">
            <w:pPr>
              <w:snapToGrid w:val="0"/>
              <w:spacing w:line="20" w:lineRule="atLeast"/>
              <w:ind w:firstLineChars="200" w:firstLine="480"/>
              <w:jc w:val="both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bCs/>
                <w:szCs w:val="36"/>
              </w:rPr>
              <w:t>Bruker</w:t>
            </w:r>
            <w:r w:rsidR="001854D3">
              <w:rPr>
                <w:rFonts w:eastAsia="標楷體" w:hint="eastAsia"/>
                <w:b/>
                <w:bCs/>
                <w:szCs w:val="36"/>
              </w:rPr>
              <w:t xml:space="preserve"> D8A25</w:t>
            </w:r>
            <w:r>
              <w:rPr>
                <w:rFonts w:eastAsia="標楷體"/>
                <w:b/>
                <w:bCs/>
                <w:szCs w:val="36"/>
              </w:rPr>
              <w:t xml:space="preserve"> XRD</w:t>
            </w:r>
            <w:r w:rsidR="001B5C04" w:rsidRPr="00A01183">
              <w:rPr>
                <w:rFonts w:eastAsia="標楷體"/>
                <w:b/>
                <w:bCs/>
              </w:rPr>
              <w:t xml:space="preserve">    </w:t>
            </w:r>
            <w:r w:rsidR="000669BC" w:rsidRPr="00A01183">
              <w:rPr>
                <w:rFonts w:eastAsia="標楷體" w:hint="eastAsia"/>
                <w:b/>
                <w:bCs/>
              </w:rPr>
              <w:t xml:space="preserve"> </w:t>
            </w:r>
            <w:r w:rsidR="001B5C04" w:rsidRPr="00A01183">
              <w:rPr>
                <w:rFonts w:eastAsia="標楷體"/>
                <w:b/>
                <w:bCs/>
              </w:rPr>
              <w:t xml:space="preserve"> </w:t>
            </w:r>
          </w:p>
        </w:tc>
      </w:tr>
      <w:tr w:rsidR="00540F09" w:rsidRPr="00A01183" w14:paraId="1A6816F0" w14:textId="77777777" w:rsidTr="00670A4C">
        <w:trPr>
          <w:cantSplit/>
          <w:trHeight w:hRule="exact" w:val="549"/>
          <w:jc w:val="center"/>
        </w:trPr>
        <w:tc>
          <w:tcPr>
            <w:tcW w:w="2105" w:type="dxa"/>
            <w:vAlign w:val="center"/>
          </w:tcPr>
          <w:p w14:paraId="56DD9234" w14:textId="336F310F" w:rsidR="005C1435" w:rsidRPr="00A01183" w:rsidRDefault="00670A4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User name</w:t>
            </w:r>
          </w:p>
        </w:tc>
        <w:tc>
          <w:tcPr>
            <w:tcW w:w="2901" w:type="dxa"/>
            <w:gridSpan w:val="3"/>
            <w:vAlign w:val="center"/>
          </w:tcPr>
          <w:p w14:paraId="0D3EC224" w14:textId="77777777" w:rsidR="001B5C04" w:rsidRPr="00A01183" w:rsidRDefault="001B5C04" w:rsidP="0009240E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2842" w:type="dxa"/>
            <w:gridSpan w:val="2"/>
            <w:vAlign w:val="center"/>
          </w:tcPr>
          <w:p w14:paraId="18CDEE62" w14:textId="0EF0C96E" w:rsidR="005C1435" w:rsidRPr="00A01183" w:rsidRDefault="005C1435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Student ID</w:t>
            </w:r>
            <w:r w:rsidR="009411A9">
              <w:rPr>
                <w:rFonts w:eastAsia="標楷體"/>
              </w:rPr>
              <w:t>:</w:t>
            </w:r>
          </w:p>
        </w:tc>
        <w:tc>
          <w:tcPr>
            <w:tcW w:w="2346" w:type="dxa"/>
            <w:vAlign w:val="center"/>
          </w:tcPr>
          <w:p w14:paraId="2F3EE1C5" w14:textId="53F395E1" w:rsidR="005C1435" w:rsidRPr="00A01183" w:rsidRDefault="009411A9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tel.</w:t>
            </w:r>
            <w:r w:rsidR="001B5C04" w:rsidRPr="00A01183">
              <w:rPr>
                <w:rFonts w:eastAsia="標楷體"/>
              </w:rPr>
              <w:t>：</w:t>
            </w:r>
          </w:p>
        </w:tc>
      </w:tr>
      <w:tr w:rsidR="007867A2" w:rsidRPr="00A01183" w14:paraId="56218D1D" w14:textId="77777777" w:rsidTr="002938AF">
        <w:trPr>
          <w:cantSplit/>
          <w:trHeight w:hRule="exact" w:val="549"/>
          <w:jc w:val="center"/>
        </w:trPr>
        <w:tc>
          <w:tcPr>
            <w:tcW w:w="2105" w:type="dxa"/>
            <w:vAlign w:val="center"/>
          </w:tcPr>
          <w:p w14:paraId="360F7083" w14:textId="120B541F" w:rsidR="005C1435" w:rsidRPr="00A01183" w:rsidRDefault="002C159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Department</w:t>
            </w:r>
          </w:p>
        </w:tc>
        <w:tc>
          <w:tcPr>
            <w:tcW w:w="2901" w:type="dxa"/>
            <w:gridSpan w:val="3"/>
            <w:vAlign w:val="center"/>
          </w:tcPr>
          <w:p w14:paraId="095C2AD5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5188" w:type="dxa"/>
            <w:gridSpan w:val="3"/>
            <w:vAlign w:val="center"/>
          </w:tcPr>
          <w:p w14:paraId="2FE3EDAB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E-mail</w:t>
            </w:r>
            <w:r w:rsidRPr="00A01183">
              <w:rPr>
                <w:rFonts w:eastAsia="標楷體"/>
              </w:rPr>
              <w:t>：</w:t>
            </w:r>
          </w:p>
        </w:tc>
      </w:tr>
      <w:tr w:rsidR="007867A2" w:rsidRPr="00A01183" w14:paraId="3DFDB639" w14:textId="77777777" w:rsidTr="002938AF">
        <w:trPr>
          <w:trHeight w:val="529"/>
          <w:jc w:val="center"/>
        </w:trPr>
        <w:tc>
          <w:tcPr>
            <w:tcW w:w="2105" w:type="dxa"/>
            <w:vAlign w:val="center"/>
          </w:tcPr>
          <w:p w14:paraId="19C64A8E" w14:textId="2D5E1A52" w:rsidR="00B04285" w:rsidRPr="00A01183" w:rsidRDefault="00B04285" w:rsidP="00AE461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Advisor</w:t>
            </w:r>
          </w:p>
        </w:tc>
        <w:tc>
          <w:tcPr>
            <w:tcW w:w="2901" w:type="dxa"/>
            <w:gridSpan w:val="3"/>
            <w:vAlign w:val="center"/>
          </w:tcPr>
          <w:p w14:paraId="6726DA96" w14:textId="77777777" w:rsidR="00B04285" w:rsidRPr="00A01183" w:rsidRDefault="00B04285">
            <w:pPr>
              <w:spacing w:line="48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188" w:type="dxa"/>
            <w:gridSpan w:val="3"/>
            <w:vAlign w:val="center"/>
          </w:tcPr>
          <w:p w14:paraId="0C69480C" w14:textId="5A4F8158" w:rsidR="00B04285" w:rsidRPr="00A01183" w:rsidRDefault="00B04285" w:rsidP="00063802">
            <w:pPr>
              <w:snapToGrid w:val="0"/>
              <w:spacing w:line="280" w:lineRule="exact"/>
              <w:rPr>
                <w:rFonts w:eastAsia="標楷體"/>
              </w:rPr>
            </w:pPr>
            <w:r w:rsidRPr="00B26901">
              <w:rPr>
                <w:rFonts w:eastAsia="標楷體"/>
              </w:rPr>
              <w:t>Sample</w:t>
            </w:r>
            <w:r w:rsidR="00FF219B">
              <w:rPr>
                <w:rFonts w:eastAsia="標楷體"/>
              </w:rPr>
              <w:t xml:space="preserve"> </w:t>
            </w:r>
            <w:r w:rsidR="009C0B46">
              <w:rPr>
                <w:rFonts w:eastAsia="標楷體"/>
              </w:rPr>
              <w:t xml:space="preserve">: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~   </w:t>
            </w:r>
            <w:r w:rsidR="00FF219B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pieces</w:t>
            </w:r>
          </w:p>
        </w:tc>
      </w:tr>
      <w:tr w:rsidR="0058013A" w:rsidRPr="00A01183" w14:paraId="79403B31" w14:textId="77777777" w:rsidTr="00670A4C">
        <w:trPr>
          <w:trHeight w:val="766"/>
          <w:jc w:val="center"/>
        </w:trPr>
        <w:tc>
          <w:tcPr>
            <w:tcW w:w="2105" w:type="dxa"/>
            <w:vAlign w:val="center"/>
          </w:tcPr>
          <w:p w14:paraId="625FBCE7" w14:textId="4146BD6A" w:rsidR="002D4796" w:rsidRPr="00A01183" w:rsidRDefault="00983F66" w:rsidP="00983F6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Operation </w:t>
            </w:r>
            <w:r w:rsidR="00670A4C">
              <w:rPr>
                <w:rFonts w:eastAsia="標楷體"/>
              </w:rPr>
              <w:t>Type</w:t>
            </w:r>
          </w:p>
        </w:tc>
        <w:tc>
          <w:tcPr>
            <w:tcW w:w="2901" w:type="dxa"/>
            <w:gridSpan w:val="3"/>
            <w:vAlign w:val="center"/>
          </w:tcPr>
          <w:p w14:paraId="0DDED9B7" w14:textId="7A75A6D8" w:rsidR="004209BD" w:rsidRPr="00E36BEA" w:rsidRDefault="004209BD" w:rsidP="004209BD">
            <w:pPr>
              <w:snapToGrid w:val="0"/>
              <w:spacing w:line="320" w:lineRule="exact"/>
              <w:ind w:firstLineChars="50" w:firstLine="120"/>
              <w:rPr>
                <w:rFonts w:eastAsia="標楷體"/>
                <w:sz w:val="21"/>
                <w:szCs w:val="21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="003D1962" w:rsidRPr="00E36BEA">
              <w:rPr>
                <w:rFonts w:eastAsia="標楷體"/>
                <w:color w:val="000000" w:themeColor="text1"/>
                <w:sz w:val="21"/>
                <w:szCs w:val="21"/>
              </w:rPr>
              <w:t xml:space="preserve"> </w:t>
            </w:r>
            <w:r w:rsidR="00221C77">
              <w:rPr>
                <w:rFonts w:eastAsia="標楷體"/>
                <w:color w:val="000000" w:themeColor="text1"/>
                <w:sz w:val="21"/>
                <w:szCs w:val="21"/>
              </w:rPr>
              <w:t>Self Operation</w:t>
            </w:r>
          </w:p>
          <w:p w14:paraId="3952F542" w14:textId="54D82736" w:rsidR="001B5C04" w:rsidRPr="00A01183" w:rsidRDefault="004209BD" w:rsidP="00221C77">
            <w:pPr>
              <w:snapToGrid w:val="0"/>
              <w:spacing w:line="320" w:lineRule="exact"/>
              <w:ind w:firstLineChars="50" w:firstLine="105"/>
              <w:rPr>
                <w:rFonts w:eastAsia="標楷體"/>
              </w:rPr>
            </w:pPr>
            <w:r w:rsidRPr="00E36BEA">
              <w:rPr>
                <w:rFonts w:eastAsia="標楷體"/>
                <w:sz w:val="21"/>
                <w:szCs w:val="21"/>
              </w:rPr>
              <w:t>□</w:t>
            </w:r>
            <w:r w:rsidR="008827B2" w:rsidRPr="00E36BEA">
              <w:rPr>
                <w:rFonts w:eastAsia="標楷體"/>
                <w:sz w:val="21"/>
                <w:szCs w:val="21"/>
              </w:rPr>
              <w:t xml:space="preserve"> </w:t>
            </w:r>
            <w:r w:rsidR="008827B2" w:rsidRPr="00E36BEA">
              <w:rPr>
                <w:rFonts w:eastAsia="標楷體" w:hint="eastAsia"/>
                <w:sz w:val="21"/>
                <w:szCs w:val="21"/>
              </w:rPr>
              <w:t>Training</w:t>
            </w:r>
            <w:r w:rsidR="00221C77">
              <w:rPr>
                <w:rFonts w:eastAsia="標楷體" w:hint="eastAsia"/>
                <w:sz w:val="21"/>
                <w:szCs w:val="21"/>
              </w:rPr>
              <w:t>, TA assistance</w:t>
            </w:r>
          </w:p>
        </w:tc>
        <w:tc>
          <w:tcPr>
            <w:tcW w:w="2842" w:type="dxa"/>
            <w:gridSpan w:val="2"/>
            <w:vAlign w:val="center"/>
          </w:tcPr>
          <w:p w14:paraId="5BB469CC" w14:textId="591634A1" w:rsidR="0023727A" w:rsidRPr="00A01183" w:rsidRDefault="0020089F" w:rsidP="002F66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Chemical </w:t>
            </w:r>
            <w:r w:rsidR="00D35363">
              <w:rPr>
                <w:rFonts w:eastAsia="標楷體"/>
              </w:rPr>
              <w:t>(formula)</w:t>
            </w:r>
          </w:p>
        </w:tc>
        <w:tc>
          <w:tcPr>
            <w:tcW w:w="2346" w:type="dxa"/>
            <w:vAlign w:val="center"/>
          </w:tcPr>
          <w:p w14:paraId="334BAD33" w14:textId="77777777"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</w:tr>
      <w:tr w:rsidR="00063802" w:rsidRPr="00A01183" w14:paraId="35F3E4D8" w14:textId="77777777" w:rsidTr="001C1659">
        <w:trPr>
          <w:cantSplit/>
          <w:trHeight w:val="1088"/>
          <w:jc w:val="center"/>
        </w:trPr>
        <w:tc>
          <w:tcPr>
            <w:tcW w:w="5006" w:type="dxa"/>
            <w:gridSpan w:val="4"/>
            <w:vAlign w:val="center"/>
          </w:tcPr>
          <w:p w14:paraId="302BB373" w14:textId="595F0FB0" w:rsidR="001B5C04" w:rsidRPr="001C1659" w:rsidRDefault="00221C77" w:rsidP="00A50896">
            <w:pPr>
              <w:snapToGrid w:val="0"/>
              <w:spacing w:line="320" w:lineRule="exact"/>
              <w:ind w:leftChars="-1" w:hangingChars="1" w:hanging="2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  <w:sz w:val="21"/>
                <w:szCs w:val="21"/>
              </w:rPr>
              <w:t>Previous XRD operating experience</w:t>
            </w:r>
            <w:r w:rsidR="00806498" w:rsidRPr="001C1659">
              <w:rPr>
                <w:rFonts w:eastAsia="標楷體"/>
                <w:sz w:val="21"/>
                <w:szCs w:val="21"/>
              </w:rPr>
              <w:t>:</w:t>
            </w:r>
          </w:p>
          <w:p w14:paraId="179004F1" w14:textId="732D0655" w:rsidR="001B5C04" w:rsidRPr="001C1659" w:rsidRDefault="00806498" w:rsidP="00A108B1">
            <w:pPr>
              <w:snapToGrid w:val="0"/>
              <w:spacing w:line="360" w:lineRule="exact"/>
              <w:ind w:firstLineChars="100" w:firstLine="210"/>
              <w:jc w:val="both"/>
              <w:rPr>
                <w:rFonts w:eastAsia="標楷體"/>
                <w:sz w:val="21"/>
                <w:szCs w:val="21"/>
              </w:rPr>
            </w:pPr>
            <w:r w:rsidRPr="001C1659">
              <w:rPr>
                <w:rFonts w:eastAsia="標楷體"/>
                <w:sz w:val="21"/>
                <w:szCs w:val="21"/>
              </w:rPr>
              <w:t>School/ Department :</w:t>
            </w:r>
            <w:r w:rsidR="001B5C04" w:rsidRPr="001C1659">
              <w:rPr>
                <w:rFonts w:eastAsia="標楷體" w:hint="eastAsia"/>
                <w:sz w:val="21"/>
                <w:szCs w:val="21"/>
              </w:rPr>
              <w:t xml:space="preserve"> ________________</w:t>
            </w:r>
          </w:p>
          <w:p w14:paraId="0B1A53F1" w14:textId="65DDF102" w:rsidR="001B5C04" w:rsidRPr="00A01183" w:rsidRDefault="00F92710" w:rsidP="00806498">
            <w:pPr>
              <w:snapToGrid w:val="0"/>
              <w:spacing w:line="320" w:lineRule="exact"/>
              <w:ind w:firstLineChars="100" w:firstLine="210"/>
              <w:rPr>
                <w:rFonts w:eastAsia="標楷體"/>
              </w:rPr>
            </w:pPr>
            <w:r w:rsidRPr="001C1659">
              <w:rPr>
                <w:rFonts w:eastAsia="標楷體" w:hint="eastAsia"/>
                <w:sz w:val="21"/>
                <w:szCs w:val="21"/>
              </w:rPr>
              <w:t>XRD</w:t>
            </w:r>
            <w:r w:rsidR="00806498" w:rsidRPr="001C1659">
              <w:rPr>
                <w:rFonts w:eastAsia="標楷體"/>
                <w:sz w:val="21"/>
                <w:szCs w:val="21"/>
              </w:rPr>
              <w:t xml:space="preserve"> model No.</w:t>
            </w:r>
            <w:r w:rsidR="001B5C04" w:rsidRPr="001C1659">
              <w:rPr>
                <w:rFonts w:eastAsia="標楷體"/>
                <w:sz w:val="21"/>
                <w:szCs w:val="21"/>
              </w:rPr>
              <w:t>:</w:t>
            </w:r>
            <w:r w:rsidR="001B5C04" w:rsidRPr="001C1659">
              <w:rPr>
                <w:rFonts w:eastAsia="標楷體" w:hint="eastAsia"/>
                <w:sz w:val="21"/>
                <w:szCs w:val="21"/>
              </w:rPr>
              <w:t xml:space="preserve"> ________________</w:t>
            </w:r>
          </w:p>
        </w:tc>
        <w:tc>
          <w:tcPr>
            <w:tcW w:w="5188" w:type="dxa"/>
            <w:gridSpan w:val="3"/>
          </w:tcPr>
          <w:p w14:paraId="5FB30824" w14:textId="01D25EC8" w:rsidR="00063802" w:rsidRPr="00BE099F" w:rsidRDefault="00063802" w:rsidP="008B0A14">
            <w:pPr>
              <w:snapToGrid w:val="0"/>
              <w:spacing w:line="320" w:lineRule="exact"/>
              <w:jc w:val="both"/>
              <w:rPr>
                <w:rFonts w:eastAsia="標楷體"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 w:rsidRPr="00BE099F">
              <w:rPr>
                <w:rFonts w:eastAsia="標楷體" w:cs="新細明體"/>
                <w:b/>
                <w:bCs/>
                <w:color w:val="000000"/>
                <w:kern w:val="0"/>
                <w:sz w:val="22"/>
                <w:szCs w:val="22"/>
              </w:rPr>
              <w:t>Had you ever take XRD training course before</w:t>
            </w:r>
          </w:p>
          <w:p w14:paraId="4E603A9D" w14:textId="182BCF80" w:rsidR="001B5C04" w:rsidRPr="00BE099F" w:rsidRDefault="001B5C04" w:rsidP="006855A4">
            <w:pPr>
              <w:snapToGrid w:val="0"/>
              <w:spacing w:line="320" w:lineRule="exact"/>
              <w:rPr>
                <w:rFonts w:eastAsia="標楷體"/>
                <w:sz w:val="22"/>
                <w:szCs w:val="22"/>
              </w:rPr>
            </w:pPr>
            <w:r w:rsidRPr="00BE099F">
              <w:rPr>
                <w:rFonts w:eastAsia="標楷體"/>
                <w:sz w:val="22"/>
                <w:szCs w:val="22"/>
              </w:rPr>
              <w:t>□</w:t>
            </w:r>
            <w:r w:rsidR="00063802" w:rsidRPr="00BE099F">
              <w:rPr>
                <w:rFonts w:eastAsia="標楷體"/>
                <w:sz w:val="22"/>
                <w:szCs w:val="22"/>
              </w:rPr>
              <w:t xml:space="preserve"> </w:t>
            </w:r>
            <w:r w:rsidR="00063802" w:rsidRPr="00BE099F">
              <w:rPr>
                <w:rFonts w:eastAsia="標楷體" w:hint="eastAsia"/>
                <w:sz w:val="22"/>
                <w:szCs w:val="22"/>
              </w:rPr>
              <w:t>Yes</w:t>
            </w:r>
          </w:p>
          <w:p w14:paraId="5CB56516" w14:textId="305D1DF1" w:rsidR="001B5C04" w:rsidRPr="00A01183" w:rsidRDefault="001B5C04" w:rsidP="00063802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BE099F">
              <w:rPr>
                <w:rFonts w:eastAsia="標楷體"/>
                <w:sz w:val="22"/>
                <w:szCs w:val="22"/>
              </w:rPr>
              <w:t>□</w:t>
            </w:r>
            <w:r w:rsidR="00063802" w:rsidRPr="00BE099F">
              <w:rPr>
                <w:rFonts w:eastAsia="標楷體"/>
                <w:sz w:val="22"/>
                <w:szCs w:val="22"/>
              </w:rPr>
              <w:t xml:space="preserve"> No</w:t>
            </w:r>
          </w:p>
        </w:tc>
      </w:tr>
      <w:tr w:rsidR="001B5C04" w:rsidRPr="00A01183" w14:paraId="4851A52B" w14:textId="77777777" w:rsidTr="00C53EC5">
        <w:trPr>
          <w:cantSplit/>
          <w:trHeight w:hRule="exact" w:val="6880"/>
          <w:jc w:val="center"/>
        </w:trPr>
        <w:tc>
          <w:tcPr>
            <w:tcW w:w="10194" w:type="dxa"/>
            <w:gridSpan w:val="7"/>
          </w:tcPr>
          <w:p w14:paraId="689F02DD" w14:textId="22419EB6" w:rsidR="00E31A87" w:rsidRPr="00A01183" w:rsidRDefault="00767287">
            <w:pPr>
              <w:widowControl/>
              <w:spacing w:line="240" w:lineRule="exact"/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To operate this instrument</w:t>
            </w:r>
            <w:r>
              <w:rPr>
                <w:rFonts w:eastAsia="標楷體" w:hint="eastAsia"/>
                <w:sz w:val="20"/>
                <w:szCs w:val="20"/>
              </w:rPr>
              <w:t>,</w:t>
            </w:r>
            <w:r>
              <w:rPr>
                <w:rFonts w:eastAsia="標楷體"/>
                <w:sz w:val="20"/>
                <w:szCs w:val="20"/>
              </w:rPr>
              <w:t xml:space="preserve"> please </w:t>
            </w:r>
            <w:r w:rsidR="00530CDB">
              <w:rPr>
                <w:rFonts w:eastAsia="標楷體"/>
                <w:sz w:val="20"/>
                <w:szCs w:val="20"/>
              </w:rPr>
              <w:t>read</w:t>
            </w:r>
            <w:r w:rsidR="00E31A87" w:rsidRPr="00A01183">
              <w:rPr>
                <w:rFonts w:eastAsia="標楷體" w:hint="eastAsia"/>
                <w:b/>
                <w:sz w:val="20"/>
                <w:szCs w:val="20"/>
              </w:rPr>
              <w:t>【</w:t>
            </w:r>
            <w:r w:rsidR="00F92710">
              <w:rPr>
                <w:rFonts w:eastAsia="標楷體" w:hint="eastAsia"/>
                <w:b/>
                <w:sz w:val="20"/>
                <w:szCs w:val="20"/>
              </w:rPr>
              <w:t xml:space="preserve">D8A25 </w:t>
            </w:r>
            <w:r w:rsidR="00530CDB">
              <w:rPr>
                <w:rFonts w:eastAsia="標楷體"/>
                <w:b/>
                <w:sz w:val="20"/>
                <w:szCs w:val="20"/>
              </w:rPr>
              <w:t>Fundamental Operating G</w:t>
            </w:r>
            <w:r w:rsidR="001E7460">
              <w:rPr>
                <w:rFonts w:eastAsia="標楷體"/>
                <w:b/>
                <w:sz w:val="20"/>
                <w:szCs w:val="20"/>
              </w:rPr>
              <w:t>uide</w:t>
            </w:r>
            <w:r w:rsidR="00E31A87" w:rsidRPr="00A01183">
              <w:rPr>
                <w:rFonts w:eastAsia="標楷體" w:hint="eastAsia"/>
                <w:b/>
                <w:sz w:val="20"/>
                <w:szCs w:val="20"/>
              </w:rPr>
              <w:t>】</w:t>
            </w:r>
            <w:r>
              <w:rPr>
                <w:rFonts w:eastAsia="標楷體"/>
                <w:b/>
                <w:sz w:val="20"/>
                <w:szCs w:val="20"/>
              </w:rPr>
              <w:t>first</w:t>
            </w:r>
            <w:r w:rsidR="00E31A87" w:rsidRPr="00A01183">
              <w:rPr>
                <w:rFonts w:eastAsia="標楷體" w:hint="eastAsia"/>
                <w:sz w:val="20"/>
                <w:szCs w:val="20"/>
              </w:rPr>
              <w:t>，</w:t>
            </w:r>
            <w:r w:rsidR="00C11F72">
              <w:rPr>
                <w:rFonts w:eastAsia="標楷體"/>
                <w:sz w:val="20"/>
                <w:szCs w:val="20"/>
              </w:rPr>
              <w:t xml:space="preserve">to </w:t>
            </w:r>
            <w:r w:rsidR="00221C77">
              <w:rPr>
                <w:rFonts w:eastAsia="標楷體"/>
                <w:sz w:val="20"/>
                <w:szCs w:val="20"/>
              </w:rPr>
              <w:t>understand</w:t>
            </w:r>
            <w:r w:rsidR="00C11F72">
              <w:rPr>
                <w:rFonts w:eastAsia="標楷體"/>
                <w:sz w:val="20"/>
                <w:szCs w:val="20"/>
              </w:rPr>
              <w:t xml:space="preserve"> the function and </w:t>
            </w:r>
            <w:r w:rsidR="0032341B">
              <w:rPr>
                <w:rFonts w:eastAsia="標楷體"/>
                <w:sz w:val="20"/>
                <w:szCs w:val="20"/>
              </w:rPr>
              <w:t>rule</w:t>
            </w:r>
            <w:r w:rsidR="0080549B">
              <w:rPr>
                <w:rFonts w:eastAsia="標楷體"/>
                <w:sz w:val="20"/>
                <w:szCs w:val="20"/>
              </w:rPr>
              <w:t>s</w:t>
            </w:r>
            <w:r w:rsidR="0032341B">
              <w:rPr>
                <w:rFonts w:eastAsia="標楷體"/>
                <w:sz w:val="20"/>
                <w:szCs w:val="20"/>
              </w:rPr>
              <w:t xml:space="preserve"> for this instrument.</w:t>
            </w:r>
            <w:r w:rsidR="0032341B" w:rsidRPr="00A01183"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373DD4AB" w14:textId="77777777"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14:paraId="5A146BAD" w14:textId="0809CF96" w:rsidR="001B5C04" w:rsidRPr="00A01183" w:rsidRDefault="0080549B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  <w:t>Experiment parameter:</w:t>
            </w:r>
          </w:p>
          <w:p w14:paraId="5C73B798" w14:textId="7FFE7AE4" w:rsidR="00583A30" w:rsidRDefault="0080549B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Scanning interval</w:t>
            </w:r>
            <w:r w:rsidR="00F92710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: __________ 2</w:t>
            </w:r>
            <w:r w:rsidR="00F92710" w:rsidRPr="00F92710">
              <w:rPr>
                <w:rFonts w:ascii="Symbol" w:eastAsia="標楷體" w:hAnsi="Symbol" w:cs="新細明體"/>
                <w:color w:val="000000"/>
                <w:kern w:val="0"/>
                <w:sz w:val="20"/>
                <w:szCs w:val="20"/>
              </w:rPr>
              <w:t></w:t>
            </w:r>
            <w:r w:rsidR="001074FA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="0039298A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5E5723B3" w14:textId="647CB4C8" w:rsidR="00583A30" w:rsidRDefault="00CD06EB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Scanning angle between each step</w:t>
            </w:r>
            <w:r w:rsidR="00F92710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: __________</w:t>
            </w:r>
            <w:r w:rsidR="00F92710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2</w:t>
            </w:r>
            <w:r w:rsidR="00F92710" w:rsidRPr="00F92710">
              <w:rPr>
                <w:rFonts w:ascii="Symbol" w:eastAsia="標楷體" w:hAnsi="Symbol" w:cs="新細明體"/>
                <w:color w:val="000000"/>
                <w:kern w:val="0"/>
                <w:sz w:val="20"/>
                <w:szCs w:val="20"/>
              </w:rPr>
              <w:t></w:t>
            </w:r>
            <w:r w:rsidR="00F92710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50016FEE" w14:textId="43D0F68A" w:rsidR="00F92710" w:rsidRPr="00F92710" w:rsidRDefault="00F779B4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Step time</w:t>
            </w:r>
            <w:r w:rsidR="00F92710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: _______ s </w:t>
            </w:r>
          </w:p>
          <w:p w14:paraId="622FD87F" w14:textId="77777777" w:rsidR="001074FA" w:rsidRDefault="001074FA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Variable rotation: ____</w:t>
            </w:r>
            <w:bookmarkStart w:id="0" w:name="_GoBack"/>
            <w:bookmarkEnd w:id="0"/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__</w:t>
            </w:r>
            <w:r w:rsidR="0039298A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60917493" w14:textId="07615A33" w:rsidR="00F92710" w:rsidRDefault="0039298A" w:rsidP="00F9271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Kn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ife Edge He</w:t>
            </w:r>
            <w:r w:rsidR="009452ED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i</w:t>
            </w: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ght Adjustment: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 w:rsidR="00CD06EB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Yes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; </w:t>
            </w:r>
            <w:r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 w:rsidR="00CD06EB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 No</w:t>
            </w:r>
          </w:p>
          <w:p w14:paraId="47320F95" w14:textId="076978CB" w:rsidR="001B5C04" w:rsidRPr="001074FA" w:rsidRDefault="001D0618" w:rsidP="00376FF0">
            <w:pPr>
              <w:pStyle w:val="a9"/>
              <w:widowControl/>
              <w:numPr>
                <w:ilvl w:val="0"/>
                <w:numId w:val="7"/>
              </w:numPr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Silicon Holder</w:t>
            </w:r>
            <w:r w:rsidR="00C542DC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: </w:t>
            </w:r>
            <w:r w:rsidR="00C542DC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 w:rsidR="00CD06EB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Yes</w:t>
            </w:r>
            <w:r w:rsidR="00C542DC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; </w:t>
            </w:r>
            <w:r w:rsidR="00C542DC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sym w:font="Wingdings" w:char="F06F"/>
            </w:r>
            <w:r w:rsidR="00CD06EB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No</w:t>
            </w:r>
          </w:p>
          <w:p w14:paraId="668C9B59" w14:textId="77777777" w:rsidR="001B5C04" w:rsidRPr="00A01183" w:rsidRDefault="001B5C04">
            <w:pPr>
              <w:spacing w:line="240" w:lineRule="exact"/>
              <w:jc w:val="both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14:paraId="3B308577" w14:textId="2E223C1E" w:rsidR="001B5C04" w:rsidRPr="00A01183" w:rsidRDefault="00191D9B">
            <w:pPr>
              <w:widowControl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b/>
                <w:bCs/>
                <w:sz w:val="20"/>
                <w:szCs w:val="20"/>
              </w:rPr>
              <w:t>Sample criterion:</w:t>
            </w:r>
          </w:p>
          <w:p w14:paraId="4F7D01CB" w14:textId="0B29303C" w:rsidR="001B5C04" w:rsidRPr="00A01183" w:rsidRDefault="00A2154B">
            <w:pPr>
              <w:widowControl/>
              <w:spacing w:line="240" w:lineRule="exact"/>
              <w:ind w:left="300" w:hangingChars="150" w:hanging="30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. </w:t>
            </w:r>
            <w:r w:rsidR="00191D9B">
              <w:rPr>
                <w:rFonts w:eastAsia="標楷體"/>
                <w:kern w:val="0"/>
                <w:sz w:val="20"/>
                <w:szCs w:val="20"/>
              </w:rPr>
              <w:t>User need to describe the material, preparation and the solvent used during the synthesis of the sample</w:t>
            </w:r>
            <w:r w:rsidR="002938AF">
              <w:rPr>
                <w:rFonts w:eastAsia="標楷體"/>
                <w:kern w:val="0"/>
                <w:sz w:val="20"/>
                <w:szCs w:val="20"/>
              </w:rPr>
              <w:t xml:space="preserve"> in detail</w:t>
            </w:r>
            <w:r w:rsidR="00191D9B">
              <w:rPr>
                <w:rFonts w:eastAsia="標楷體"/>
                <w:kern w:val="0"/>
                <w:sz w:val="20"/>
                <w:szCs w:val="20"/>
              </w:rPr>
              <w:t>. To reduce the risk of contamination, there are the limitation of the testing sample:</w:t>
            </w:r>
            <w:r w:rsidR="00191D9B" w:rsidRPr="00A01183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09BAA13D" w14:textId="51737EBC" w:rsidR="001B5C04" w:rsidRPr="00A01183" w:rsidRDefault="001B5C04" w:rsidP="007E5FA2">
            <w:pPr>
              <w:widowControl/>
              <w:spacing w:line="240" w:lineRule="exact"/>
              <w:ind w:leftChars="117" w:left="281" w:firstLineChars="1" w:firstLine="2"/>
              <w:rPr>
                <w:rFonts w:eastAsia="標楷體"/>
                <w:sz w:val="20"/>
                <w:szCs w:val="20"/>
              </w:rPr>
            </w:pPr>
            <w:r w:rsidRPr="00A01183">
              <w:rPr>
                <w:rFonts w:eastAsia="標楷體"/>
                <w:kern w:val="0"/>
                <w:sz w:val="20"/>
                <w:szCs w:val="20"/>
              </w:rPr>
              <w:t>(1)</w:t>
            </w:r>
            <w:r w:rsidR="00962A38">
              <w:rPr>
                <w:rFonts w:eastAsia="標楷體"/>
                <w:b/>
                <w:sz w:val="20"/>
                <w:szCs w:val="20"/>
              </w:rPr>
              <w:t>The sample</w:t>
            </w:r>
            <w:r w:rsidR="004A770A">
              <w:rPr>
                <w:rFonts w:eastAsia="標楷體"/>
                <w:b/>
                <w:sz w:val="20"/>
                <w:szCs w:val="20"/>
              </w:rPr>
              <w:t xml:space="preserve"> should have appropriate and sufficient</w:t>
            </w:r>
            <w:r w:rsidR="003D1962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="003D1962" w:rsidRPr="003D1962">
              <w:rPr>
                <w:rFonts w:eastAsia="標楷體"/>
                <w:b/>
                <w:color w:val="000000" w:themeColor="text1"/>
                <w:sz w:val="20"/>
                <w:szCs w:val="20"/>
              </w:rPr>
              <w:t>mechanical strength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(2)</w:t>
            </w:r>
            <w:r w:rsidR="0042281C">
              <w:rPr>
                <w:rFonts w:eastAsia="標楷體"/>
                <w:kern w:val="0"/>
                <w:sz w:val="20"/>
                <w:szCs w:val="20"/>
              </w:rPr>
              <w:t xml:space="preserve">Make sure that </w:t>
            </w:r>
            <w:r w:rsidR="004A770A">
              <w:rPr>
                <w:rFonts w:eastAsia="標楷體"/>
                <w:kern w:val="0"/>
                <w:sz w:val="20"/>
                <w:szCs w:val="20"/>
              </w:rPr>
              <w:t>he sample will not release toxic gaseous</w:t>
            </w:r>
            <w:r w:rsidR="00377DD6">
              <w:rPr>
                <w:rFonts w:eastAsia="標楷體"/>
                <w:kern w:val="0"/>
                <w:sz w:val="20"/>
                <w:szCs w:val="20"/>
              </w:rPr>
              <w:t xml:space="preserve"> when it is exposed to X-ray.</w:t>
            </w:r>
            <w:r w:rsidR="00650043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</w:t>
            </w:r>
            <w:r w:rsidR="00A2154B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)</w:t>
            </w:r>
            <w:r w:rsidR="0042281C">
              <w:rPr>
                <w:rFonts w:eastAsia="標楷體"/>
                <w:kern w:val="0"/>
                <w:sz w:val="20"/>
                <w:szCs w:val="20"/>
              </w:rPr>
              <w:t xml:space="preserve"> We have the right to refuse the sample didn't be prepared in proper way or didn’t be sufficiently dried.</w:t>
            </w:r>
          </w:p>
          <w:p w14:paraId="57C8687E" w14:textId="52F35AA4" w:rsidR="001B5C04" w:rsidRPr="00A01183" w:rsidRDefault="001B5C04" w:rsidP="0051137D">
            <w:pPr>
              <w:widowControl/>
              <w:autoSpaceDE w:val="0"/>
              <w:spacing w:line="240" w:lineRule="exact"/>
              <w:ind w:left="363" w:hanging="366"/>
              <w:jc w:val="both"/>
              <w:rPr>
                <w:rFonts w:eastAsia="標楷體" w:cs="新細明體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 xml:space="preserve">3. </w:t>
            </w:r>
            <w:r w:rsidR="0042281C">
              <w:rPr>
                <w:rFonts w:eastAsia="標楷體" w:cs="新細明體"/>
                <w:kern w:val="0"/>
                <w:sz w:val="20"/>
                <w:szCs w:val="20"/>
              </w:rPr>
              <w:t xml:space="preserve">If the operator </w:t>
            </w:r>
            <w:r w:rsidR="00F74710">
              <w:rPr>
                <w:rFonts w:eastAsia="標楷體" w:cs="新細明體"/>
                <w:kern w:val="0"/>
                <w:sz w:val="20"/>
                <w:szCs w:val="20"/>
              </w:rPr>
              <w:t>against the rules</w:t>
            </w:r>
            <w:r w:rsidR="00FB7BDC">
              <w:rPr>
                <w:rFonts w:eastAsia="標楷體" w:cs="新細明體"/>
                <w:kern w:val="0"/>
                <w:sz w:val="20"/>
                <w:szCs w:val="20"/>
              </w:rPr>
              <w:t xml:space="preserve"> mentioned</w:t>
            </w:r>
            <w:r w:rsidR="00F74710">
              <w:rPr>
                <w:rFonts w:eastAsia="標楷體" w:cs="新細明體"/>
                <w:kern w:val="0"/>
                <w:sz w:val="20"/>
                <w:szCs w:val="20"/>
              </w:rPr>
              <w:t xml:space="preserve"> above </w:t>
            </w:r>
            <w:r w:rsidR="00F74710" w:rsidRPr="00FB7BDC">
              <w:rPr>
                <w:rFonts w:eastAsia="標楷體" w:cs="新細明體"/>
                <w:b/>
                <w:kern w:val="0"/>
                <w:sz w:val="20"/>
                <w:szCs w:val="20"/>
              </w:rPr>
              <w:t>will be</w:t>
            </w:r>
            <w:r w:rsidR="00F74710">
              <w:rPr>
                <w:rFonts w:eastAsia="標楷體" w:cs="新細明體"/>
                <w:kern w:val="0"/>
                <w:sz w:val="20"/>
                <w:szCs w:val="20"/>
              </w:rPr>
              <w:t xml:space="preserve"> </w:t>
            </w:r>
            <w:r w:rsidR="00FB7BDC" w:rsidRPr="00FB7BDC">
              <w:rPr>
                <w:rFonts w:eastAsia="標楷體" w:cs="新細明體"/>
                <w:b/>
                <w:kern w:val="0"/>
                <w:sz w:val="20"/>
                <w:szCs w:val="20"/>
              </w:rPr>
              <w:t>revoked from operating qualification</w:t>
            </w:r>
            <w:r w:rsidR="00FB7BDC">
              <w:rPr>
                <w:rFonts w:eastAsia="標楷體" w:cs="新細明體"/>
                <w:kern w:val="0"/>
                <w:sz w:val="20"/>
                <w:szCs w:val="20"/>
              </w:rPr>
              <w:t>.</w:t>
            </w:r>
          </w:p>
          <w:p w14:paraId="64DCDFB7" w14:textId="69085FD4" w:rsidR="00D03359" w:rsidRPr="00D03359" w:rsidRDefault="00DE37A9" w:rsidP="00D03359">
            <w:pPr>
              <w:widowControl/>
              <w:rPr>
                <w:rFonts w:eastAsia="Times New Roman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sz w:val="20"/>
                <w:szCs w:val="20"/>
              </w:rPr>
              <w:t>4</w:t>
            </w:r>
            <w:r w:rsidR="001B5C04" w:rsidRPr="00A01183">
              <w:rPr>
                <w:rFonts w:eastAsia="標楷體" w:hint="eastAsia"/>
                <w:sz w:val="20"/>
                <w:szCs w:val="20"/>
              </w:rPr>
              <w:t xml:space="preserve">. </w:t>
            </w:r>
            <w:r w:rsidR="00D03359" w:rsidRPr="00D03359">
              <w:rPr>
                <w:rFonts w:eastAsia="Times New Roman"/>
                <w:color w:val="222222"/>
                <w:kern w:val="0"/>
                <w:sz w:val="20"/>
                <w:szCs w:val="20"/>
              </w:rPr>
              <w:t>If the instrument is contaminated or damaged due to violation of regulations, the</w:t>
            </w:r>
            <w:r w:rsidR="00D03359" w:rsidRPr="00D03359">
              <w:rPr>
                <w:rFonts w:eastAsia="Times New Roman"/>
                <w:color w:val="222222"/>
                <w:kern w:val="0"/>
                <w:sz w:val="42"/>
                <w:szCs w:val="42"/>
              </w:rPr>
              <w:t xml:space="preserve"> </w:t>
            </w:r>
            <w:r w:rsidR="00D03359" w:rsidRPr="00D03359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affiliated unit </w:t>
            </w:r>
            <w:r w:rsidR="00D03359">
              <w:rPr>
                <w:rFonts w:eastAsia="Times New Roman"/>
                <w:color w:val="222222"/>
                <w:kern w:val="0"/>
                <w:sz w:val="20"/>
                <w:szCs w:val="20"/>
              </w:rPr>
              <w:t>or</w:t>
            </w:r>
            <w:r w:rsidR="00DD658E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 its instru</w:t>
            </w:r>
            <w:r w:rsidR="00DD658E" w:rsidRPr="00DD658E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ctor </w:t>
            </w:r>
            <w:r w:rsidR="00DD658E" w:rsidRPr="00DD658E">
              <w:rPr>
                <w:rFonts w:eastAsia="SimSun"/>
                <w:color w:val="222222"/>
                <w:kern w:val="0"/>
                <w:sz w:val="20"/>
                <w:szCs w:val="20"/>
              </w:rPr>
              <w:t>wi</w:t>
            </w:r>
            <w:r w:rsidR="00D03359" w:rsidRPr="00DD658E">
              <w:rPr>
                <w:rFonts w:eastAsia="Times New Roman"/>
                <w:color w:val="222222"/>
                <w:kern w:val="0"/>
                <w:sz w:val="20"/>
                <w:szCs w:val="20"/>
              </w:rPr>
              <w:t>ll be responsible for compensa</w:t>
            </w:r>
            <w:r w:rsidR="00DD658E">
              <w:rPr>
                <w:rFonts w:eastAsia="Times New Roman"/>
                <w:color w:val="222222"/>
                <w:kern w:val="0"/>
                <w:sz w:val="20"/>
                <w:szCs w:val="20"/>
              </w:rPr>
              <w:t>tion. The compensation costs wi</w:t>
            </w:r>
            <w:r w:rsidR="00D03359" w:rsidRPr="00DD658E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ll be assessed by the original factory, and </w:t>
            </w:r>
            <w:r w:rsidR="002C7F8E">
              <w:rPr>
                <w:rFonts w:eastAsia="Times New Roman"/>
                <w:color w:val="222222"/>
                <w:kern w:val="0"/>
                <w:sz w:val="20"/>
                <w:szCs w:val="20"/>
              </w:rPr>
              <w:t>then be executed</w:t>
            </w:r>
            <w:r w:rsidR="00042DF0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 after the department</w:t>
            </w:r>
            <w:r w:rsidR="002C7F8E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 meeting</w:t>
            </w:r>
            <w:r w:rsidR="002938AF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 and suspend the usage</w:t>
            </w:r>
            <w:r w:rsidR="00D03359" w:rsidRPr="00D03359">
              <w:rPr>
                <w:rFonts w:eastAsia="Times New Roman"/>
                <w:color w:val="222222"/>
                <w:kern w:val="0"/>
                <w:sz w:val="20"/>
                <w:szCs w:val="20"/>
              </w:rPr>
              <w:t xml:space="preserve"> of the instrument.</w:t>
            </w:r>
          </w:p>
          <w:p w14:paraId="4430B8F0" w14:textId="57D67FAD" w:rsidR="002938AF" w:rsidRPr="002938AF" w:rsidRDefault="002938AF" w:rsidP="002938AF">
            <w:pPr>
              <w:widowControl/>
              <w:rPr>
                <w:rFonts w:eastAsia="Times New Roman"/>
                <w:b/>
                <w:kern w:val="0"/>
              </w:rPr>
            </w:pPr>
            <w:r w:rsidRPr="002938AF">
              <w:rPr>
                <w:rFonts w:eastAsia="Times New Roman"/>
                <w:kern w:val="0"/>
              </w:rPr>
              <w:br/>
            </w:r>
            <w:r w:rsidRPr="002938AF">
              <w:rPr>
                <w:rFonts w:eastAsia="Times New Roman"/>
                <w:b/>
                <w:color w:val="222222"/>
                <w:kern w:val="0"/>
              </w:rPr>
              <w:t>If you have read and accept</w:t>
            </w:r>
            <w:r>
              <w:rPr>
                <w:rFonts w:eastAsia="Times New Roman"/>
                <w:b/>
                <w:color w:val="222222"/>
                <w:kern w:val="0"/>
              </w:rPr>
              <w:t>ed</w:t>
            </w:r>
            <w:r w:rsidRPr="002938AF">
              <w:rPr>
                <w:rFonts w:eastAsia="Times New Roman"/>
                <w:b/>
                <w:color w:val="222222"/>
                <w:kern w:val="0"/>
              </w:rPr>
              <w:t xml:space="preserve"> all the above specifications, please sign here and submit this </w:t>
            </w:r>
            <w:r>
              <w:rPr>
                <w:rFonts w:eastAsia="Times New Roman"/>
                <w:b/>
                <w:color w:val="222222"/>
                <w:kern w:val="0"/>
              </w:rPr>
              <w:t>form</w:t>
            </w:r>
            <w:r w:rsidRPr="002938AF">
              <w:rPr>
                <w:rFonts w:eastAsia="Times New Roman"/>
                <w:b/>
                <w:color w:val="222222"/>
                <w:kern w:val="0"/>
              </w:rPr>
              <w:t xml:space="preserve"> to the </w:t>
            </w:r>
            <w:r>
              <w:rPr>
                <w:rFonts w:eastAsia="Times New Roman"/>
                <w:b/>
                <w:color w:val="222222"/>
                <w:kern w:val="0"/>
              </w:rPr>
              <w:t>instrument manager before the experiment.</w:t>
            </w:r>
          </w:p>
          <w:p w14:paraId="1B9F461E" w14:textId="49776186" w:rsidR="00B95814" w:rsidRPr="00A01183" w:rsidRDefault="002938AF" w:rsidP="00A50896">
            <w:pPr>
              <w:widowControl/>
              <w:spacing w:line="240" w:lineRule="exact"/>
              <w:ind w:leftChars="151" w:left="362" w:firstLineChars="2547" w:firstLine="6119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Signature</w:t>
            </w:r>
            <w:r w:rsidR="00B95814" w:rsidRPr="00A01183">
              <w:rPr>
                <w:rFonts w:eastAsia="標楷體" w:hint="eastAsia"/>
                <w:b/>
                <w:kern w:val="0"/>
              </w:rPr>
              <w:t>：</w:t>
            </w:r>
            <w:r w:rsidR="00B95814" w:rsidRPr="00A01183">
              <w:rPr>
                <w:rFonts w:eastAsia="標楷體" w:hint="eastAsia"/>
                <w:b/>
                <w:kern w:val="0"/>
              </w:rPr>
              <w:t>_</w:t>
            </w:r>
            <w:r w:rsidR="00B95814" w:rsidRPr="002F66C9">
              <w:rPr>
                <w:rFonts w:eastAsia="標楷體" w:hint="eastAsia"/>
                <w:b/>
                <w:kern w:val="0"/>
                <w:u w:val="single"/>
              </w:rPr>
              <w:t>_________________</w:t>
            </w:r>
          </w:p>
        </w:tc>
      </w:tr>
      <w:tr w:rsidR="001B5C04" w:rsidRPr="00A01183" w14:paraId="7A8CD13F" w14:textId="77777777" w:rsidTr="00540F09">
        <w:trPr>
          <w:cantSplit/>
          <w:trHeight w:val="355"/>
          <w:jc w:val="center"/>
        </w:trPr>
        <w:tc>
          <w:tcPr>
            <w:tcW w:w="10194" w:type="dxa"/>
            <w:gridSpan w:val="7"/>
          </w:tcPr>
          <w:p w14:paraId="7F3A4C44" w14:textId="1473F2FE" w:rsidR="001B5C04" w:rsidRPr="002F66C9" w:rsidRDefault="002938AF" w:rsidP="0025471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Please “</w:t>
            </w:r>
            <w:r w:rsidR="000D4556">
              <w:rPr>
                <w:rFonts w:eastAsia="標楷體"/>
              </w:rPr>
              <w:t>recount</w:t>
            </w:r>
            <w:r>
              <w:rPr>
                <w:rFonts w:eastAsia="標楷體"/>
              </w:rPr>
              <w:t>”</w:t>
            </w:r>
            <w:r w:rsidR="000D4556">
              <w:rPr>
                <w:rFonts w:eastAsia="標楷體"/>
              </w:rPr>
              <w:t xml:space="preserve"> the sample preparation, material types and its property. </w:t>
            </w:r>
            <w:r w:rsidR="000D4556">
              <w:rPr>
                <w:rFonts w:eastAsia="標楷體"/>
                <w:b/>
              </w:rPr>
              <w:t>(Including: additi</w:t>
            </w:r>
            <w:r w:rsidR="009C49E3">
              <w:rPr>
                <w:rFonts w:eastAsia="標楷體"/>
                <w:b/>
              </w:rPr>
              <w:t>ve</w:t>
            </w:r>
            <w:r w:rsidR="000D4556">
              <w:rPr>
                <w:rFonts w:eastAsia="標楷體"/>
                <w:b/>
              </w:rPr>
              <w:t xml:space="preserve">s, </w:t>
            </w:r>
            <w:r w:rsidR="00254714">
              <w:rPr>
                <w:rFonts w:eastAsia="標楷體"/>
                <w:b/>
              </w:rPr>
              <w:t>precipitates, solvent, synthesis temperature…etc.)</w:t>
            </w:r>
          </w:p>
        </w:tc>
      </w:tr>
      <w:tr w:rsidR="001B5C04" w:rsidRPr="00A01183" w14:paraId="66B794A2" w14:textId="77777777" w:rsidTr="00540F09">
        <w:trPr>
          <w:cantSplit/>
          <w:trHeight w:val="696"/>
          <w:jc w:val="center"/>
        </w:trPr>
        <w:tc>
          <w:tcPr>
            <w:tcW w:w="10194" w:type="dxa"/>
            <w:gridSpan w:val="7"/>
          </w:tcPr>
          <w:p w14:paraId="5BDF926C" w14:textId="77777777" w:rsidR="001B5C04" w:rsidRDefault="001B5C04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  <w:p w14:paraId="2B0119AB" w14:textId="77777777" w:rsidR="00540F09" w:rsidRDefault="00540F09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  <w:p w14:paraId="07446A88" w14:textId="77777777" w:rsidR="00540F09" w:rsidRPr="002F66C9" w:rsidRDefault="00540F09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</w:tc>
      </w:tr>
      <w:tr w:rsidR="00540F09" w:rsidRPr="00A01183" w14:paraId="3BC0C50A" w14:textId="77777777" w:rsidTr="001C1659">
        <w:trPr>
          <w:cantSplit/>
          <w:trHeight w:val="431"/>
          <w:jc w:val="center"/>
        </w:trPr>
        <w:tc>
          <w:tcPr>
            <w:tcW w:w="2545" w:type="dxa"/>
            <w:gridSpan w:val="2"/>
            <w:vAlign w:val="center"/>
          </w:tcPr>
          <w:p w14:paraId="2BCDF1A8" w14:textId="675C067F" w:rsidR="001B5C04" w:rsidRPr="00A01183" w:rsidRDefault="00806498" w:rsidP="00806498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Applicant</w:t>
            </w:r>
            <w:r w:rsidR="001B5C04" w:rsidRPr="00A01183">
              <w:rPr>
                <w:rFonts w:eastAsia="標楷體" w:hint="eastAsia"/>
              </w:rPr>
              <w:t xml:space="preserve"> </w:t>
            </w:r>
            <w:r w:rsidR="001B5C04" w:rsidRPr="00A01183"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Sign</w:t>
            </w:r>
            <w:r w:rsidR="001B5C04"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268" w:type="dxa"/>
            <w:vAlign w:val="center"/>
          </w:tcPr>
          <w:p w14:paraId="16BC759A" w14:textId="42ED6D8E" w:rsidR="001B5C04" w:rsidRPr="00A01183" w:rsidRDefault="00806498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Advisor</w:t>
            </w:r>
            <w:r w:rsidR="001B5C04"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Sign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828" w:type="dxa"/>
            <w:gridSpan w:val="2"/>
            <w:vAlign w:val="center"/>
          </w:tcPr>
          <w:p w14:paraId="56F857EE" w14:textId="4E353B8A" w:rsidR="001B5C04" w:rsidRPr="00A01183" w:rsidRDefault="00806498">
            <w:pPr>
              <w:spacing w:line="0" w:lineRule="atLeas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/>
                <w:sz w:val="22"/>
                <w:szCs w:val="22"/>
              </w:rPr>
              <w:t>Instrument manager</w:t>
            </w:r>
            <w:r w:rsidR="00F73274" w:rsidRPr="00A01183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Sign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vAlign w:val="center"/>
          </w:tcPr>
          <w:p w14:paraId="10522E24" w14:textId="538FC5E3" w:rsidR="001B5C04" w:rsidRPr="00A01183" w:rsidRDefault="001C1659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  <w:sz w:val="22"/>
                <w:szCs w:val="22"/>
              </w:rPr>
              <w:t>Instrument instructor</w:t>
            </w:r>
            <w:r w:rsidR="001B5C04" w:rsidRPr="00A01183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806498" w:rsidRPr="00A01183">
              <w:rPr>
                <w:rFonts w:eastAsia="標楷體" w:hint="eastAsia"/>
                <w:sz w:val="22"/>
                <w:szCs w:val="22"/>
              </w:rPr>
              <w:t>(</w:t>
            </w:r>
            <w:r w:rsidR="00806498">
              <w:rPr>
                <w:rFonts w:eastAsia="標楷體"/>
                <w:sz w:val="22"/>
                <w:szCs w:val="22"/>
              </w:rPr>
              <w:t>Sign</w:t>
            </w:r>
            <w:r w:rsidR="00806498"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540F09" w:rsidRPr="00A01183" w14:paraId="2AE11921" w14:textId="77777777" w:rsidTr="001C1659">
        <w:trPr>
          <w:cantSplit/>
          <w:trHeight w:val="543"/>
          <w:jc w:val="center"/>
        </w:trPr>
        <w:tc>
          <w:tcPr>
            <w:tcW w:w="2545" w:type="dxa"/>
            <w:gridSpan w:val="2"/>
            <w:tcBorders>
              <w:bottom w:val="single" w:sz="4" w:space="0" w:color="auto"/>
            </w:tcBorders>
          </w:tcPr>
          <w:p w14:paraId="6D53DFAE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5B90840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2828" w:type="dxa"/>
            <w:gridSpan w:val="2"/>
            <w:tcBorders>
              <w:bottom w:val="single" w:sz="4" w:space="0" w:color="auto"/>
            </w:tcBorders>
          </w:tcPr>
          <w:p w14:paraId="667E6AC5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2553" w:type="dxa"/>
            <w:gridSpan w:val="2"/>
            <w:tcBorders>
              <w:bottom w:val="single" w:sz="4" w:space="0" w:color="auto"/>
            </w:tcBorders>
          </w:tcPr>
          <w:p w14:paraId="1AD2FA82" w14:textId="77777777"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15F9D690" w14:textId="045B389F" w:rsidR="00724AC9" w:rsidRPr="002938AF" w:rsidRDefault="006D781B" w:rsidP="00944A51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Process</w:t>
      </w:r>
      <w:r w:rsidR="001B5C04" w:rsidRPr="002938AF">
        <w:rPr>
          <w:rFonts w:eastAsia="標楷體"/>
          <w:sz w:val="20"/>
          <w:szCs w:val="20"/>
        </w:rPr>
        <w:t>：</w:t>
      </w:r>
      <w:r w:rsidR="002938AF">
        <w:rPr>
          <w:rFonts w:eastAsia="標楷體"/>
          <w:sz w:val="20"/>
          <w:szCs w:val="20"/>
        </w:rPr>
        <w:t xml:space="preserve"> </w:t>
      </w:r>
      <w:r w:rsidR="00F1205C" w:rsidRPr="002938AF">
        <w:rPr>
          <w:rFonts w:eastAsia="標楷體" w:cs="新細明體" w:hint="eastAsia"/>
          <w:color w:val="000000"/>
          <w:kern w:val="0"/>
          <w:sz w:val="20"/>
          <w:szCs w:val="20"/>
        </w:rPr>
        <w:t>1.</w:t>
      </w:r>
      <w:r w:rsidR="00BE099F">
        <w:rPr>
          <w:rFonts w:eastAsia="標楷體" w:cs="新細明體"/>
          <w:color w:val="000000"/>
          <w:kern w:val="0"/>
          <w:sz w:val="20"/>
          <w:szCs w:val="20"/>
        </w:rPr>
        <w:t>The operator with the qualification can book the exp. time on website.</w:t>
      </w:r>
      <w:r w:rsidR="00F1205C" w:rsidRPr="002938AF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2.</w:t>
      </w:r>
      <w:r w:rsidR="00BE099F">
        <w:rPr>
          <w:rFonts w:eastAsia="標楷體" w:cs="新細明體"/>
          <w:color w:val="000000"/>
          <w:kern w:val="0"/>
          <w:sz w:val="20"/>
          <w:szCs w:val="20"/>
        </w:rPr>
        <w:t>Fill the form and submit to the instrument</w:t>
      </w:r>
      <w:r w:rsidR="00F1205C" w:rsidRPr="002938AF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</w:t>
      </w:r>
      <w:r w:rsidR="00BE099F">
        <w:rPr>
          <w:rFonts w:eastAsia="標楷體" w:cs="新細明體"/>
          <w:color w:val="000000"/>
          <w:kern w:val="0"/>
          <w:sz w:val="20"/>
          <w:szCs w:val="20"/>
        </w:rPr>
        <w:t>manager before the exp.</w:t>
      </w:r>
      <w:r w:rsidR="00F1205C" w:rsidRPr="002938AF">
        <w:rPr>
          <w:rFonts w:eastAsia="標楷體" w:cs="新細明體" w:hint="eastAsia"/>
          <w:color w:val="000000"/>
          <w:kern w:val="0"/>
          <w:sz w:val="20"/>
          <w:szCs w:val="20"/>
        </w:rPr>
        <w:t>3.</w:t>
      </w:r>
      <w:r w:rsidR="00BE099F">
        <w:rPr>
          <w:rFonts w:eastAsia="標楷體" w:cs="新細明體"/>
          <w:color w:val="000000"/>
          <w:kern w:val="0"/>
          <w:sz w:val="20"/>
          <w:szCs w:val="20"/>
        </w:rPr>
        <w:t xml:space="preserve"> Log out the computer after the experiment.</w:t>
      </w:r>
    </w:p>
    <w:sectPr w:rsidR="00724AC9" w:rsidRPr="002938AF" w:rsidSect="00B95814">
      <w:footerReference w:type="even" r:id="rId7"/>
      <w:pgSz w:w="11906" w:h="16838"/>
      <w:pgMar w:top="719" w:right="851" w:bottom="71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B8779" w14:textId="77777777" w:rsidR="009D59F4" w:rsidRDefault="009D59F4">
      <w:r>
        <w:separator/>
      </w:r>
    </w:p>
  </w:endnote>
  <w:endnote w:type="continuationSeparator" w:id="0">
    <w:p w14:paraId="16FEB945" w14:textId="77777777" w:rsidR="009D59F4" w:rsidRDefault="009D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CD5D8" w14:textId="77777777" w:rsidR="000669BC" w:rsidRDefault="000669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334A359" w14:textId="77777777" w:rsidR="000669BC" w:rsidRDefault="000669B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58B89" w14:textId="77777777" w:rsidR="009D59F4" w:rsidRDefault="009D59F4">
      <w:r>
        <w:separator/>
      </w:r>
    </w:p>
  </w:footnote>
  <w:footnote w:type="continuationSeparator" w:id="0">
    <w:p w14:paraId="1B729FBD" w14:textId="77777777" w:rsidR="009D59F4" w:rsidRDefault="009D5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CC3"/>
    <w:multiLevelType w:val="multilevel"/>
    <w:tmpl w:val="30C2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D72E9"/>
    <w:multiLevelType w:val="hybridMultilevel"/>
    <w:tmpl w:val="AB66EF2C"/>
    <w:lvl w:ilvl="0" w:tplc="27CE916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131035"/>
    <w:multiLevelType w:val="hybridMultilevel"/>
    <w:tmpl w:val="4A7AB0C0"/>
    <w:lvl w:ilvl="0" w:tplc="1AEE70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8640C0"/>
    <w:multiLevelType w:val="hybridMultilevel"/>
    <w:tmpl w:val="AD865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06B8C"/>
    <w:multiLevelType w:val="hybridMultilevel"/>
    <w:tmpl w:val="E3C23678"/>
    <w:lvl w:ilvl="0" w:tplc="8CBC89E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1AC4D4B"/>
    <w:multiLevelType w:val="multilevel"/>
    <w:tmpl w:val="55EA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422A99"/>
    <w:multiLevelType w:val="hybridMultilevel"/>
    <w:tmpl w:val="AE3CE764"/>
    <w:lvl w:ilvl="0" w:tplc="DB7E17A0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9D"/>
    <w:rsid w:val="00007599"/>
    <w:rsid w:val="00015424"/>
    <w:rsid w:val="00042DF0"/>
    <w:rsid w:val="00063802"/>
    <w:rsid w:val="000669BC"/>
    <w:rsid w:val="0007519A"/>
    <w:rsid w:val="0009240E"/>
    <w:rsid w:val="000D1647"/>
    <w:rsid w:val="000D4556"/>
    <w:rsid w:val="000E1162"/>
    <w:rsid w:val="000E3111"/>
    <w:rsid w:val="000E7579"/>
    <w:rsid w:val="001074FA"/>
    <w:rsid w:val="0016632F"/>
    <w:rsid w:val="00183E4E"/>
    <w:rsid w:val="001854D3"/>
    <w:rsid w:val="00190B18"/>
    <w:rsid w:val="00191D9B"/>
    <w:rsid w:val="00193499"/>
    <w:rsid w:val="00197B6E"/>
    <w:rsid w:val="001B4278"/>
    <w:rsid w:val="001B5C04"/>
    <w:rsid w:val="001C1659"/>
    <w:rsid w:val="001D0618"/>
    <w:rsid w:val="001E7460"/>
    <w:rsid w:val="0020089F"/>
    <w:rsid w:val="00216CF5"/>
    <w:rsid w:val="00221C77"/>
    <w:rsid w:val="0023727A"/>
    <w:rsid w:val="0024142C"/>
    <w:rsid w:val="00254714"/>
    <w:rsid w:val="00282AAD"/>
    <w:rsid w:val="002938AF"/>
    <w:rsid w:val="002B18D7"/>
    <w:rsid w:val="002B1E30"/>
    <w:rsid w:val="002C1596"/>
    <w:rsid w:val="002C7F8E"/>
    <w:rsid w:val="002D4796"/>
    <w:rsid w:val="002F66C9"/>
    <w:rsid w:val="0030428F"/>
    <w:rsid w:val="0032341B"/>
    <w:rsid w:val="00335C16"/>
    <w:rsid w:val="003625F1"/>
    <w:rsid w:val="00376FF0"/>
    <w:rsid w:val="00377DD6"/>
    <w:rsid w:val="003878ED"/>
    <w:rsid w:val="0039298A"/>
    <w:rsid w:val="00397A9D"/>
    <w:rsid w:val="003D0582"/>
    <w:rsid w:val="003D1962"/>
    <w:rsid w:val="003D7EB0"/>
    <w:rsid w:val="00416BCE"/>
    <w:rsid w:val="004209BD"/>
    <w:rsid w:val="0042281C"/>
    <w:rsid w:val="00425E4B"/>
    <w:rsid w:val="004876B8"/>
    <w:rsid w:val="004A770A"/>
    <w:rsid w:val="004D0AD9"/>
    <w:rsid w:val="004D5C2F"/>
    <w:rsid w:val="004D6BEF"/>
    <w:rsid w:val="004F455B"/>
    <w:rsid w:val="0051137D"/>
    <w:rsid w:val="005161A9"/>
    <w:rsid w:val="00526A6F"/>
    <w:rsid w:val="00530CDB"/>
    <w:rsid w:val="00540F09"/>
    <w:rsid w:val="0058013A"/>
    <w:rsid w:val="00583A30"/>
    <w:rsid w:val="005851A4"/>
    <w:rsid w:val="005A1842"/>
    <w:rsid w:val="005B0490"/>
    <w:rsid w:val="005B43F6"/>
    <w:rsid w:val="005C1435"/>
    <w:rsid w:val="005E6D9D"/>
    <w:rsid w:val="00602340"/>
    <w:rsid w:val="00623539"/>
    <w:rsid w:val="00650043"/>
    <w:rsid w:val="00661B8E"/>
    <w:rsid w:val="00670A4C"/>
    <w:rsid w:val="00673877"/>
    <w:rsid w:val="00681E42"/>
    <w:rsid w:val="006855A4"/>
    <w:rsid w:val="00686E04"/>
    <w:rsid w:val="006B3261"/>
    <w:rsid w:val="006D781B"/>
    <w:rsid w:val="006E422E"/>
    <w:rsid w:val="00705F19"/>
    <w:rsid w:val="00706146"/>
    <w:rsid w:val="00706DF1"/>
    <w:rsid w:val="00713FED"/>
    <w:rsid w:val="00724AC9"/>
    <w:rsid w:val="0073485A"/>
    <w:rsid w:val="0075171F"/>
    <w:rsid w:val="00767287"/>
    <w:rsid w:val="00770B7B"/>
    <w:rsid w:val="007836C7"/>
    <w:rsid w:val="007867A2"/>
    <w:rsid w:val="007D784E"/>
    <w:rsid w:val="007E5FA2"/>
    <w:rsid w:val="0080549B"/>
    <w:rsid w:val="00806498"/>
    <w:rsid w:val="00846486"/>
    <w:rsid w:val="008476D2"/>
    <w:rsid w:val="00875F9D"/>
    <w:rsid w:val="008827B2"/>
    <w:rsid w:val="008B0A14"/>
    <w:rsid w:val="008B7475"/>
    <w:rsid w:val="008F0ED2"/>
    <w:rsid w:val="00902B5E"/>
    <w:rsid w:val="00940144"/>
    <w:rsid w:val="009411A9"/>
    <w:rsid w:val="00944A51"/>
    <w:rsid w:val="009452ED"/>
    <w:rsid w:val="00962A38"/>
    <w:rsid w:val="00964F54"/>
    <w:rsid w:val="009727AF"/>
    <w:rsid w:val="00983F66"/>
    <w:rsid w:val="009841D9"/>
    <w:rsid w:val="009C01A3"/>
    <w:rsid w:val="009C0B46"/>
    <w:rsid w:val="009C49E3"/>
    <w:rsid w:val="009D0139"/>
    <w:rsid w:val="009D59F4"/>
    <w:rsid w:val="009D681F"/>
    <w:rsid w:val="00A01183"/>
    <w:rsid w:val="00A108B1"/>
    <w:rsid w:val="00A2154B"/>
    <w:rsid w:val="00A26E01"/>
    <w:rsid w:val="00A33FD1"/>
    <w:rsid w:val="00A50896"/>
    <w:rsid w:val="00A85481"/>
    <w:rsid w:val="00A8553F"/>
    <w:rsid w:val="00A97E48"/>
    <w:rsid w:val="00AA71DD"/>
    <w:rsid w:val="00AC2801"/>
    <w:rsid w:val="00AD5174"/>
    <w:rsid w:val="00AE4613"/>
    <w:rsid w:val="00AF00FC"/>
    <w:rsid w:val="00B04285"/>
    <w:rsid w:val="00B26901"/>
    <w:rsid w:val="00B53F64"/>
    <w:rsid w:val="00B80A56"/>
    <w:rsid w:val="00B85188"/>
    <w:rsid w:val="00B95814"/>
    <w:rsid w:val="00BA4D25"/>
    <w:rsid w:val="00BC4728"/>
    <w:rsid w:val="00BD2931"/>
    <w:rsid w:val="00BE099F"/>
    <w:rsid w:val="00BF045A"/>
    <w:rsid w:val="00C11F72"/>
    <w:rsid w:val="00C14603"/>
    <w:rsid w:val="00C35ECC"/>
    <w:rsid w:val="00C459B7"/>
    <w:rsid w:val="00C53EC5"/>
    <w:rsid w:val="00C542DC"/>
    <w:rsid w:val="00C71FC3"/>
    <w:rsid w:val="00CA202E"/>
    <w:rsid w:val="00CA213F"/>
    <w:rsid w:val="00CB1848"/>
    <w:rsid w:val="00CB7EB8"/>
    <w:rsid w:val="00CD06EB"/>
    <w:rsid w:val="00CE4A91"/>
    <w:rsid w:val="00CF4A33"/>
    <w:rsid w:val="00D03359"/>
    <w:rsid w:val="00D07CEE"/>
    <w:rsid w:val="00D24FE5"/>
    <w:rsid w:val="00D277FF"/>
    <w:rsid w:val="00D35363"/>
    <w:rsid w:val="00D449BA"/>
    <w:rsid w:val="00D604C9"/>
    <w:rsid w:val="00DA2E15"/>
    <w:rsid w:val="00DC563C"/>
    <w:rsid w:val="00DD658E"/>
    <w:rsid w:val="00DE37A9"/>
    <w:rsid w:val="00E31A87"/>
    <w:rsid w:val="00E36BEA"/>
    <w:rsid w:val="00EA6AAA"/>
    <w:rsid w:val="00F1205C"/>
    <w:rsid w:val="00F26C2F"/>
    <w:rsid w:val="00F36E77"/>
    <w:rsid w:val="00F470F8"/>
    <w:rsid w:val="00F477B3"/>
    <w:rsid w:val="00F53C14"/>
    <w:rsid w:val="00F608C2"/>
    <w:rsid w:val="00F63E56"/>
    <w:rsid w:val="00F71636"/>
    <w:rsid w:val="00F73274"/>
    <w:rsid w:val="00F74710"/>
    <w:rsid w:val="00F779B4"/>
    <w:rsid w:val="00F92710"/>
    <w:rsid w:val="00FB7BDC"/>
    <w:rsid w:val="00FC200E"/>
    <w:rsid w:val="00FF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D14CD7"/>
  <w15:docId w15:val="{B5D562C4-BEBA-4667-A879-C0AF182C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rPr>
      <w:color w:val="800080"/>
      <w:u w:val="single"/>
    </w:rPr>
  </w:style>
  <w:style w:type="paragraph" w:styleId="a9">
    <w:name w:val="List Paragraph"/>
    <w:basedOn w:val="a"/>
    <w:uiPriority w:val="72"/>
    <w:qFormat/>
    <w:rsid w:val="00F92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1991</Characters>
  <Application>Microsoft Office Word</Application>
  <DocSecurity>0</DocSecurity>
  <Lines>16</Lines>
  <Paragraphs>4</Paragraphs>
  <ScaleCrop>false</ScaleCrop>
  <Company>microsoft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徐文祥實驗室儀器操作訓練申請表</dc:title>
  <dc:creator>YHP</dc:creator>
  <cp:lastModifiedBy>frank.ytpan@gmail.com</cp:lastModifiedBy>
  <cp:revision>2</cp:revision>
  <cp:lastPrinted>2020-01-15T05:55:00Z</cp:lastPrinted>
  <dcterms:created xsi:type="dcterms:W3CDTF">2020-03-15T13:51:00Z</dcterms:created>
  <dcterms:modified xsi:type="dcterms:W3CDTF">2020-03-15T13:51:00Z</dcterms:modified>
</cp:coreProperties>
</file>